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4" w:rsidRDefault="00F617D1" w:rsidP="0044313A">
      <w:pPr>
        <w:spacing w:after="6" w:line="259" w:lineRule="auto"/>
        <w:ind w:left="10" w:right="198" w:hanging="10"/>
        <w:jc w:val="right"/>
      </w:pPr>
      <w:r w:rsidRPr="0044313A">
        <w:t>附</w:t>
      </w:r>
      <w:r w:rsidR="00CE5EC8" w:rsidRPr="0044313A">
        <w:rPr>
          <w:rFonts w:hint="eastAsia"/>
        </w:rPr>
        <w:t>表</w:t>
      </w:r>
      <w:r w:rsidRPr="0044313A">
        <w:t xml:space="preserve">1 </w:t>
      </w:r>
    </w:p>
    <w:p w:rsidR="00D96FD4" w:rsidRDefault="00590123">
      <w:pPr>
        <w:pStyle w:val="1"/>
        <w:ind w:left="0" w:right="256" w:firstLine="0"/>
        <w:jc w:val="center"/>
      </w:pPr>
      <w:r>
        <w:rPr>
          <w:rFonts w:hint="eastAsia"/>
        </w:rPr>
        <w:t>中華科技</w:t>
      </w:r>
      <w:r w:rsidR="00F617D1">
        <w:t>大學學生校外</w:t>
      </w:r>
      <w:proofErr w:type="gramStart"/>
      <w:r w:rsidR="00F617D1">
        <w:t>賃</w:t>
      </w:r>
      <w:proofErr w:type="gramEnd"/>
      <w:r w:rsidR="00F617D1">
        <w:t xml:space="preserve">居處所安全自主檢核表 </w:t>
      </w:r>
    </w:p>
    <w:tbl>
      <w:tblPr>
        <w:tblStyle w:val="TableGrid"/>
        <w:tblW w:w="10098" w:type="dxa"/>
        <w:tblInd w:w="103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525"/>
        <w:gridCol w:w="576"/>
        <w:gridCol w:w="3519"/>
        <w:gridCol w:w="942"/>
        <w:gridCol w:w="709"/>
        <w:gridCol w:w="709"/>
        <w:gridCol w:w="3118"/>
      </w:tblGrid>
      <w:tr w:rsidR="00D96FD4" w:rsidTr="00590123">
        <w:trPr>
          <w:trHeight w:val="691"/>
        </w:trPr>
        <w:tc>
          <w:tcPr>
            <w:tcW w:w="10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23" w:rsidRDefault="00F617D1" w:rsidP="00590123">
            <w:pPr>
              <w:spacing w:after="0" w:line="259" w:lineRule="auto"/>
              <w:ind w:left="29" w:firstLine="0"/>
              <w:rPr>
                <w:sz w:val="24"/>
              </w:rPr>
            </w:pPr>
            <w:r>
              <w:rPr>
                <w:sz w:val="24"/>
              </w:rPr>
              <w:t>系</w:t>
            </w:r>
            <w:r w:rsidR="00A9132B">
              <w:rPr>
                <w:rFonts w:hint="eastAsia"/>
                <w:sz w:val="24"/>
              </w:rPr>
              <w:t>級</w:t>
            </w:r>
            <w:r>
              <w:rPr>
                <w:sz w:val="24"/>
              </w:rPr>
              <w:t>：         學號：         姓名：           電話：           檢核日期：</w:t>
            </w:r>
            <w:r w:rsidR="00590123">
              <w:rPr>
                <w:rFonts w:hint="eastAsia"/>
                <w:sz w:val="24"/>
              </w:rPr>
              <w:t xml:space="preserve"> 年 月 日</w:t>
            </w:r>
          </w:p>
          <w:p w:rsidR="00D96FD4" w:rsidRDefault="00A9132B" w:rsidP="00E740B7">
            <w:pPr>
              <w:spacing w:after="0" w:line="259" w:lineRule="auto"/>
              <w:ind w:left="29" w:firstLine="0"/>
            </w:pPr>
            <w:r>
              <w:rPr>
                <w:rFonts w:hint="eastAsia"/>
                <w:sz w:val="24"/>
              </w:rPr>
              <w:t>租</w:t>
            </w:r>
            <w:r w:rsidR="00A739E0">
              <w:rPr>
                <w:rFonts w:hint="eastAsia"/>
                <w:sz w:val="24"/>
              </w:rPr>
              <w:t>賃</w:t>
            </w:r>
            <w:r w:rsidR="00F617D1">
              <w:rPr>
                <w:sz w:val="24"/>
              </w:rPr>
              <w:t xml:space="preserve">地址： </w:t>
            </w:r>
            <w:r w:rsidR="00590123">
              <w:rPr>
                <w:rFonts w:hint="eastAsia"/>
                <w:sz w:val="24"/>
              </w:rPr>
              <w:t xml:space="preserve">               </w:t>
            </w:r>
            <w:r w:rsidR="00A739E0">
              <w:rPr>
                <w:rFonts w:hint="eastAsia"/>
                <w:sz w:val="24"/>
              </w:rPr>
              <w:t xml:space="preserve">                             </w:t>
            </w:r>
            <w:r w:rsidR="00F617D1">
              <w:rPr>
                <w:sz w:val="24"/>
              </w:rPr>
              <w:t>業者電話：</w:t>
            </w:r>
          </w:p>
        </w:tc>
      </w:tr>
      <w:tr w:rsidR="00D96FD4" w:rsidTr="00C15F99">
        <w:trPr>
          <w:trHeight w:val="42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144" w:firstLine="0"/>
              <w:jc w:val="both"/>
            </w:pPr>
            <w:r>
              <w:rPr>
                <w:sz w:val="24"/>
              </w:rPr>
              <w:t>項</w:t>
            </w:r>
          </w:p>
          <w:p w:rsidR="00D96FD4" w:rsidRDefault="00F617D1">
            <w:pPr>
              <w:spacing w:after="0" w:line="259" w:lineRule="auto"/>
              <w:ind w:left="144" w:firstLine="0"/>
              <w:jc w:val="both"/>
            </w:pPr>
            <w:r>
              <w:rPr>
                <w:sz w:val="24"/>
              </w:rPr>
              <w:t xml:space="preserve">目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48" w:firstLine="0"/>
              <w:jc w:val="both"/>
            </w:pPr>
            <w:r>
              <w:rPr>
                <w:sz w:val="24"/>
              </w:rPr>
              <w:t>項次</w:t>
            </w:r>
          </w:p>
        </w:tc>
        <w:tc>
          <w:tcPr>
            <w:tcW w:w="4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tabs>
                <w:tab w:val="center" w:pos="2463"/>
              </w:tabs>
              <w:spacing w:after="0" w:line="259" w:lineRule="auto"/>
              <w:ind w:left="-48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訪   視   內   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151" w:firstLine="0"/>
              <w:jc w:val="both"/>
            </w:pPr>
            <w:r>
              <w:rPr>
                <w:sz w:val="24"/>
              </w:rPr>
              <w:t xml:space="preserve">檢查情形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備考 </w:t>
            </w:r>
          </w:p>
        </w:tc>
      </w:tr>
      <w:tr w:rsidR="00D96FD4" w:rsidTr="00C15F9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44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194" w:firstLine="0"/>
            </w:pPr>
            <w:r>
              <w:rPr>
                <w:sz w:val="24"/>
              </w:rPr>
              <w:t xml:space="preserve">是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>
            <w:pPr>
              <w:spacing w:after="0" w:line="259" w:lineRule="auto"/>
              <w:ind w:left="197" w:firstLine="0"/>
            </w:pPr>
            <w:r>
              <w:rPr>
                <w:sz w:val="24"/>
              </w:rPr>
              <w:t xml:space="preserve">否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</w:tr>
      <w:tr w:rsidR="00D96FD4" w:rsidTr="00C15F99">
        <w:trPr>
          <w:trHeight w:val="57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" w:right="24" w:firstLine="0"/>
              <w:jc w:val="center"/>
            </w:pPr>
            <w:r>
              <w:rPr>
                <w:sz w:val="24"/>
              </w:rPr>
              <w:t>安全項目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 xml:space="preserve">是否為木造隔間套房(雅房)或鐵皮加蓋?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Pr="00CB503A" w:rsidRDefault="00AB6EC0" w:rsidP="00AB6EC0">
            <w:pPr>
              <w:spacing w:after="0" w:line="280" w:lineRule="exact"/>
              <w:ind w:left="120" w:firstLine="0"/>
              <w:rPr>
                <w:sz w:val="16"/>
                <w:szCs w:val="16"/>
              </w:rPr>
            </w:pPr>
            <w:r w:rsidRPr="00CB503A">
              <w:rPr>
                <w:rFonts w:hint="eastAsia"/>
                <w:sz w:val="16"/>
                <w:szCs w:val="16"/>
              </w:rPr>
              <w:t>□木造</w:t>
            </w:r>
          </w:p>
          <w:p w:rsidR="00D96FD4" w:rsidRDefault="00AB6EC0" w:rsidP="00AB6EC0">
            <w:pPr>
              <w:spacing w:after="0" w:line="280" w:lineRule="exact"/>
              <w:ind w:left="120" w:firstLine="0"/>
            </w:pPr>
            <w:r w:rsidRPr="00CB503A">
              <w:rPr>
                <w:rFonts w:hint="eastAsia"/>
                <w:sz w:val="16"/>
                <w:szCs w:val="16"/>
              </w:rPr>
              <w:t>□鐵皮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A9132B" w:rsidP="00C15F99">
            <w:pPr>
              <w:spacing w:after="0" w:line="280" w:lineRule="exact"/>
              <w:ind w:left="29" w:firstLine="0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</w:t>
            </w:r>
            <w:r w:rsidR="00F617D1">
              <w:rPr>
                <w:sz w:val="24"/>
              </w:rPr>
              <w:t>建物</w:t>
            </w:r>
            <w:proofErr w:type="gramStart"/>
            <w:r w:rsidR="00F617D1">
              <w:rPr>
                <w:sz w:val="24"/>
              </w:rPr>
              <w:t>防火性差</w:t>
            </w:r>
            <w:proofErr w:type="gramEnd"/>
            <w:r w:rsidR="00F617D1">
              <w:rPr>
                <w:sz w:val="24"/>
              </w:rPr>
              <w:t xml:space="preserve"> </w:t>
            </w:r>
          </w:p>
        </w:tc>
      </w:tr>
      <w:tr w:rsidR="00D96FD4" w:rsidTr="00C15F9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 w:rsidP="00C15F99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>使用高耗能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如：電暖器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或多種電器</w:t>
            </w:r>
            <w:proofErr w:type="gramStart"/>
            <w:r>
              <w:rPr>
                <w:sz w:val="24"/>
              </w:rPr>
              <w:t>同時插在同一</w:t>
            </w:r>
            <w:proofErr w:type="gramEnd"/>
            <w:r>
              <w:rPr>
                <w:sz w:val="24"/>
              </w:rPr>
              <w:t>條延長線上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A9132B" w:rsidP="00C15F99">
            <w:pPr>
              <w:spacing w:after="0" w:line="280" w:lineRule="exact"/>
              <w:ind w:left="29" w:firstLine="0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是，應改善以</w:t>
            </w:r>
            <w:r w:rsidR="00F617D1">
              <w:rPr>
                <w:sz w:val="24"/>
              </w:rPr>
              <w:t xml:space="preserve">防範電線走火 </w:t>
            </w:r>
          </w:p>
        </w:tc>
      </w:tr>
      <w:tr w:rsidR="00D96FD4" w:rsidTr="00C15F99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F617D1" w:rsidP="00C15F99">
            <w:pPr>
              <w:spacing w:after="0" w:line="280" w:lineRule="exact"/>
              <w:ind w:left="28" w:firstLine="0"/>
              <w:jc w:val="both"/>
            </w:pPr>
            <w:r>
              <w:rPr>
                <w:sz w:val="24"/>
              </w:rPr>
              <w:t>是否裝設火警自動警報器或住宅用火災警報器(</w:t>
            </w:r>
            <w:proofErr w:type="gramStart"/>
            <w:r>
              <w:rPr>
                <w:sz w:val="24"/>
              </w:rPr>
              <w:t>偵</w:t>
            </w:r>
            <w:proofErr w:type="gramEnd"/>
            <w:r>
              <w:rPr>
                <w:sz w:val="24"/>
              </w:rPr>
              <w:t>煙器)?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A9132B" w:rsidP="00C15F99">
            <w:pPr>
              <w:spacing w:after="0" w:line="280" w:lineRule="exact"/>
              <w:ind w:left="29" w:firstLine="0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</w:t>
            </w:r>
            <w:r w:rsidR="00F617D1">
              <w:rPr>
                <w:sz w:val="24"/>
              </w:rPr>
              <w:t xml:space="preserve">具火災提醒功能 </w:t>
            </w:r>
          </w:p>
        </w:tc>
      </w:tr>
      <w:tr w:rsidR="00D96FD4" w:rsidTr="00C15F9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A9132B" w:rsidP="00C15F99">
            <w:pPr>
              <w:spacing w:after="0" w:line="280" w:lineRule="exact"/>
              <w:ind w:left="28" w:firstLine="0"/>
            </w:pPr>
            <w:r>
              <w:rPr>
                <w:rFonts w:hint="eastAsia"/>
                <w:sz w:val="24"/>
              </w:rPr>
              <w:t>具備</w:t>
            </w:r>
            <w:r>
              <w:rPr>
                <w:sz w:val="24"/>
              </w:rPr>
              <w:t>功能正常</w:t>
            </w:r>
            <w:r>
              <w:rPr>
                <w:rFonts w:hint="eastAsia"/>
                <w:sz w:val="24"/>
              </w:rPr>
              <w:t>之</w:t>
            </w:r>
            <w:r w:rsidR="00F617D1">
              <w:rPr>
                <w:sz w:val="24"/>
              </w:rPr>
              <w:t>滅火器</w:t>
            </w:r>
            <w:r w:rsidR="00F617D1">
              <w:rPr>
                <w:rFonts w:ascii="Calibri" w:eastAsia="Calibri" w:hAnsi="Calibri" w:cs="Calibri"/>
                <w:sz w:val="24"/>
              </w:rPr>
              <w:t>?</w:t>
            </w:r>
            <w:r w:rsidR="00F617D1">
              <w:rPr>
                <w:sz w:val="24"/>
              </w:rPr>
              <w:t xml:space="preserve"> </w:t>
            </w:r>
            <w:r w:rsidR="00E536B4">
              <w:rPr>
                <w:rFonts w:hint="eastAsia"/>
                <w:sz w:val="24"/>
              </w:rPr>
              <w:t>(</w:t>
            </w:r>
            <w:r w:rsidR="00E536B4">
              <w:rPr>
                <w:sz w:val="24"/>
              </w:rPr>
              <w:t>指針在綠色區</w:t>
            </w:r>
            <w:r w:rsidR="00E536B4">
              <w:rPr>
                <w:rFonts w:hint="eastAsia"/>
                <w:sz w:val="24"/>
              </w:rPr>
              <w:t>且藥劑在效期內)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C1B4B" w:rsidP="00C15F99">
            <w:pPr>
              <w:spacing w:after="0" w:line="28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</w:t>
            </w:r>
            <w:r w:rsidR="00F617D1">
              <w:rPr>
                <w:sz w:val="24"/>
              </w:rPr>
              <w:t>指針在綠色區</w:t>
            </w:r>
            <w:r>
              <w:rPr>
                <w:rFonts w:hint="eastAsia"/>
                <w:sz w:val="24"/>
              </w:rPr>
              <w:t>，且仍在使用期限內</w:t>
            </w:r>
          </w:p>
        </w:tc>
      </w:tr>
      <w:tr w:rsidR="00D96FD4" w:rsidTr="00C15F99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>逃生通道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標示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sz w:val="24"/>
              </w:rPr>
              <w:t>是否</w:t>
            </w:r>
            <w:proofErr w:type="gramStart"/>
            <w:r>
              <w:rPr>
                <w:sz w:val="24"/>
              </w:rPr>
              <w:t>暢通</w:t>
            </w:r>
            <w:r>
              <w:rPr>
                <w:rFonts w:ascii="Calibri" w:eastAsia="Calibri" w:hAnsi="Calibri" w:cs="Calibri"/>
                <w:sz w:val="24"/>
              </w:rPr>
              <w:t>(</w:t>
            </w:r>
            <w:r>
              <w:rPr>
                <w:sz w:val="24"/>
              </w:rPr>
              <w:t>清楚</w:t>
            </w:r>
            <w:r>
              <w:rPr>
                <w:rFonts w:ascii="Calibri" w:eastAsia="Calibri" w:hAnsi="Calibri" w:cs="Calibri"/>
                <w:sz w:val="24"/>
              </w:rPr>
              <w:t>)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E740B7" w:rsidP="00C15F99">
            <w:pPr>
              <w:spacing w:after="0" w:line="280" w:lineRule="exact"/>
              <w:ind w:left="28" w:firstLine="0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</w:t>
            </w:r>
            <w:r w:rsidR="00F617D1">
              <w:rPr>
                <w:sz w:val="24"/>
              </w:rPr>
              <w:t xml:space="preserve">走道寬度達 75 </w:t>
            </w:r>
            <w:proofErr w:type="gramStart"/>
            <w:r w:rsidR="00F617D1">
              <w:rPr>
                <w:sz w:val="24"/>
              </w:rPr>
              <w:t>公分，</w:t>
            </w:r>
            <w:proofErr w:type="gramEnd"/>
            <w:r>
              <w:rPr>
                <w:rFonts w:hint="eastAsia"/>
                <w:sz w:val="24"/>
              </w:rPr>
              <w:t>且</w:t>
            </w:r>
            <w:r w:rsidR="00F617D1">
              <w:rPr>
                <w:sz w:val="24"/>
              </w:rPr>
              <w:t xml:space="preserve">未堆積雜物 </w:t>
            </w:r>
          </w:p>
        </w:tc>
      </w:tr>
      <w:tr w:rsidR="00D96FD4" w:rsidTr="00C15F99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 xml:space="preserve">是否設置電熱式熱水器或強制排氣熱水器?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531C8A" w:rsidP="00C15F99">
            <w:pPr>
              <w:spacing w:after="0" w:line="28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是，表示具</w:t>
            </w:r>
            <w:r w:rsidR="00F617D1">
              <w:rPr>
                <w:sz w:val="24"/>
              </w:rPr>
              <w:t xml:space="preserve">防範一氧化碳中毒 </w:t>
            </w:r>
          </w:p>
        </w:tc>
      </w:tr>
      <w:tr w:rsidR="00D96FD4" w:rsidTr="00C15F9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D96FD4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>建築物是否具有門禁管理措施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Pr="00CB503A" w:rsidRDefault="00AB6EC0" w:rsidP="00AB6EC0">
            <w:pPr>
              <w:spacing w:after="0" w:line="280" w:lineRule="exact"/>
              <w:ind w:left="120" w:firstLine="0"/>
              <w:rPr>
                <w:sz w:val="16"/>
                <w:szCs w:val="16"/>
              </w:rPr>
            </w:pPr>
            <w:r w:rsidRPr="00CB503A">
              <w:rPr>
                <w:rFonts w:hint="eastAsia"/>
                <w:sz w:val="16"/>
                <w:szCs w:val="16"/>
              </w:rPr>
              <w:t>□保全</w:t>
            </w:r>
          </w:p>
          <w:p w:rsidR="00D96FD4" w:rsidRDefault="00AB6EC0" w:rsidP="00905611">
            <w:pPr>
              <w:spacing w:after="0" w:line="280" w:lineRule="exact"/>
              <w:ind w:left="120" w:firstLine="0"/>
            </w:pPr>
            <w:r w:rsidRPr="00CB503A">
              <w:rPr>
                <w:rFonts w:hint="eastAsia"/>
                <w:sz w:val="16"/>
                <w:szCs w:val="16"/>
              </w:rPr>
              <w:t>□</w:t>
            </w:r>
            <w:bookmarkStart w:id="0" w:name="_GoBack"/>
            <w:bookmarkEnd w:id="0"/>
            <w:proofErr w:type="gramStart"/>
            <w:r w:rsidRPr="00CB503A">
              <w:rPr>
                <w:rFonts w:hint="eastAsia"/>
                <w:sz w:val="16"/>
                <w:szCs w:val="16"/>
              </w:rPr>
              <w:t>門鎖或磁卡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FD4" w:rsidRDefault="00F617D1" w:rsidP="00C15F99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FD4" w:rsidRDefault="00531C8A" w:rsidP="00C15F99">
            <w:pPr>
              <w:spacing w:after="0" w:line="280" w:lineRule="exact"/>
              <w:ind w:left="29" w:firstLine="0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是，表示具門禁</w:t>
            </w:r>
            <w:r w:rsidR="00F617D1">
              <w:rPr>
                <w:sz w:val="24"/>
              </w:rPr>
              <w:t>管</w:t>
            </w:r>
            <w:r>
              <w:rPr>
                <w:rFonts w:hint="eastAsia"/>
                <w:sz w:val="24"/>
              </w:rPr>
              <w:t>理措施</w:t>
            </w:r>
            <w:r w:rsidR="00F617D1">
              <w:rPr>
                <w:sz w:val="24"/>
              </w:rPr>
              <w:t xml:space="preserve"> </w:t>
            </w:r>
          </w:p>
        </w:tc>
      </w:tr>
      <w:tr w:rsidR="00AB6EC0" w:rsidTr="00C15F99">
        <w:trPr>
          <w:trHeight w:val="63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22" w:right="24" w:firstLine="0"/>
              <w:jc w:val="center"/>
            </w:pPr>
            <w:r>
              <w:rPr>
                <w:sz w:val="24"/>
              </w:rPr>
              <w:t>輔助項目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right="-24" w:firstLine="0"/>
              <w:jc w:val="both"/>
            </w:pPr>
            <w:r>
              <w:rPr>
                <w:sz w:val="24"/>
              </w:rPr>
              <w:t>任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sz w:val="24"/>
              </w:rPr>
              <w:t>樓層是否</w:t>
            </w:r>
            <w:proofErr w:type="gramStart"/>
            <w:r>
              <w:rPr>
                <w:sz w:val="24"/>
              </w:rPr>
              <w:t>分間為6個</w:t>
            </w:r>
            <w:proofErr w:type="gramEnd"/>
            <w:r>
              <w:rPr>
                <w:sz w:val="24"/>
              </w:rPr>
              <w:t>以上使用單元或設置10個以上床位之居室者(H1-高密度租賃建物)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auto"/>
              <w:ind w:left="0" w:firstLine="0"/>
              <w:rPr>
                <w:sz w:val="16"/>
                <w:szCs w:val="16"/>
                <w:u w:val="single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分隔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            </w:t>
            </w:r>
          </w:p>
          <w:p w:rsidR="00AB6EC0" w:rsidRDefault="00AB6EC0" w:rsidP="00AB6EC0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間</w:t>
            </w:r>
          </w:p>
          <w:p w:rsidR="00AB6EC0" w:rsidRDefault="00AB6EC0" w:rsidP="00AB6EC0">
            <w:pPr>
              <w:spacing w:after="0" w:line="240" w:lineRule="auto"/>
              <w:ind w:left="0" w:firstLine="0"/>
              <w:rPr>
                <w:sz w:val="16"/>
                <w:szCs w:val="16"/>
                <w:u w:val="single"/>
              </w:rPr>
            </w:pPr>
            <w:r>
              <w:rPr>
                <w:rFonts w:ascii="新細明體" w:eastAsia="新細明體" w:hAnsi="新細明體"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設置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 </w:t>
            </w:r>
          </w:p>
          <w:p w:rsidR="00AB6EC0" w:rsidRPr="00AB6EC0" w:rsidRDefault="00AB6EC0" w:rsidP="00AB6EC0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      </w:t>
            </w:r>
            <w:r w:rsidRPr="00AB6EC0">
              <w:rPr>
                <w:rFonts w:hint="eastAsia"/>
                <w:sz w:val="16"/>
                <w:szCs w:val="16"/>
              </w:rPr>
              <w:t>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C0" w:rsidRDefault="00AB6EC0" w:rsidP="00AB6EC0">
            <w:pPr>
              <w:spacing w:after="0" w:line="240" w:lineRule="exact"/>
              <w:ind w:left="28" w:firstLine="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是，應</w:t>
            </w:r>
            <w:r>
              <w:rPr>
                <w:sz w:val="24"/>
              </w:rPr>
              <w:t>請租賃建物業者辦理公安申報</w:t>
            </w:r>
          </w:p>
          <w:p w:rsidR="00AB6EC0" w:rsidRPr="009E37D1" w:rsidRDefault="00AB6EC0" w:rsidP="00AB6EC0">
            <w:pPr>
              <w:spacing w:after="0" w:line="240" w:lineRule="exact"/>
              <w:ind w:left="28" w:firstLine="0"/>
              <w:rPr>
                <w:sz w:val="22"/>
              </w:rPr>
            </w:pPr>
            <w:r w:rsidRPr="009E37D1">
              <w:rPr>
                <w:rFonts w:hint="eastAsia"/>
                <w:sz w:val="22"/>
              </w:rPr>
              <w:t>300</w:t>
            </w:r>
            <w:r w:rsidRPr="009E37D1">
              <w:rPr>
                <w:sz w:val="22"/>
              </w:rPr>
              <w:t>m</w:t>
            </w:r>
            <w:r w:rsidRPr="009E37D1">
              <w:rPr>
                <w:sz w:val="22"/>
                <w:vertAlign w:val="superscript"/>
              </w:rPr>
              <w:t>2</w:t>
            </w:r>
            <w:r w:rsidRPr="009E37D1">
              <w:rPr>
                <w:sz w:val="22"/>
              </w:rPr>
              <w:t xml:space="preserve"> </w:t>
            </w:r>
            <w:r w:rsidRPr="009E37D1">
              <w:rPr>
                <w:rFonts w:hint="eastAsia"/>
                <w:sz w:val="22"/>
              </w:rPr>
              <w:t>以上:每2年1次</w:t>
            </w:r>
          </w:p>
          <w:p w:rsidR="00AB6EC0" w:rsidRDefault="00AB6EC0" w:rsidP="00AB6EC0">
            <w:pPr>
              <w:spacing w:after="0" w:line="240" w:lineRule="exact"/>
              <w:ind w:left="28" w:firstLine="0"/>
            </w:pPr>
            <w:r w:rsidRPr="009E37D1">
              <w:rPr>
                <w:rFonts w:hint="eastAsia"/>
                <w:sz w:val="22"/>
              </w:rPr>
              <w:t>300</w:t>
            </w:r>
            <w:r w:rsidRPr="009E37D1">
              <w:rPr>
                <w:sz w:val="22"/>
              </w:rPr>
              <w:t>m</w:t>
            </w:r>
            <w:r w:rsidRPr="009E37D1">
              <w:rPr>
                <w:sz w:val="22"/>
                <w:vertAlign w:val="superscript"/>
              </w:rPr>
              <w:t>2</w:t>
            </w:r>
            <w:r w:rsidRPr="009E37D1">
              <w:rPr>
                <w:rFonts w:hint="eastAsia"/>
                <w:sz w:val="22"/>
              </w:rPr>
              <w:t xml:space="preserve"> (含)以下:每4年1次</w:t>
            </w:r>
          </w:p>
        </w:tc>
      </w:tr>
      <w:tr w:rsidR="00AB6EC0" w:rsidTr="00C15F99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228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firstLine="0"/>
            </w:pPr>
            <w:r>
              <w:rPr>
                <w:sz w:val="24"/>
              </w:rPr>
              <w:t>建築物內或周邊是否裝設監視器</w:t>
            </w:r>
            <w:r>
              <w:rPr>
                <w:rFonts w:hint="eastAsia"/>
                <w:sz w:val="24"/>
              </w:rPr>
              <w:t>設備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是，可</w:t>
            </w:r>
            <w:r>
              <w:rPr>
                <w:sz w:val="24"/>
              </w:rPr>
              <w:t>提升</w:t>
            </w:r>
            <w:proofErr w:type="gramStart"/>
            <w:r>
              <w:rPr>
                <w:sz w:val="24"/>
              </w:rPr>
              <w:t>賃</w:t>
            </w:r>
            <w:proofErr w:type="gramEnd"/>
            <w:r>
              <w:rPr>
                <w:sz w:val="24"/>
              </w:rPr>
              <w:t xml:space="preserve">居安全 </w:t>
            </w:r>
          </w:p>
        </w:tc>
      </w:tr>
      <w:tr w:rsidR="00AB6EC0" w:rsidTr="00C15F99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68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firstLine="0"/>
            </w:pPr>
            <w:r>
              <w:rPr>
                <w:sz w:val="24"/>
              </w:rPr>
              <w:t>建築物內或周邊</w:t>
            </w:r>
            <w:r>
              <w:rPr>
                <w:rFonts w:hint="eastAsia"/>
                <w:sz w:val="24"/>
              </w:rPr>
              <w:t>通道(</w:t>
            </w:r>
            <w:r>
              <w:rPr>
                <w:sz w:val="24"/>
              </w:rPr>
              <w:t>停車場所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是否裝設</w:t>
            </w:r>
            <w:r>
              <w:rPr>
                <w:rFonts w:hint="eastAsia"/>
                <w:sz w:val="24"/>
              </w:rPr>
              <w:t>緊急</w:t>
            </w:r>
            <w:r>
              <w:rPr>
                <w:sz w:val="24"/>
              </w:rPr>
              <w:t>照明</w:t>
            </w:r>
            <w:r>
              <w:rPr>
                <w:rFonts w:hint="eastAsia"/>
                <w:sz w:val="24"/>
              </w:rPr>
              <w:t>設備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是，可</w:t>
            </w:r>
            <w:r>
              <w:rPr>
                <w:sz w:val="24"/>
              </w:rPr>
              <w:t>提升</w:t>
            </w:r>
            <w:proofErr w:type="gramStart"/>
            <w:r>
              <w:rPr>
                <w:sz w:val="24"/>
              </w:rPr>
              <w:t>賃</w:t>
            </w:r>
            <w:proofErr w:type="gramEnd"/>
            <w:r>
              <w:rPr>
                <w:sz w:val="24"/>
              </w:rPr>
              <w:t>居安全</w:t>
            </w:r>
          </w:p>
        </w:tc>
      </w:tr>
      <w:tr w:rsidR="00AB6EC0" w:rsidTr="00C15F99">
        <w:trPr>
          <w:trHeight w:val="49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22" w:right="24" w:firstLine="0"/>
              <w:jc w:val="center"/>
            </w:pPr>
            <w:r>
              <w:rPr>
                <w:sz w:val="24"/>
              </w:rPr>
              <w:t>宣導項目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68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firstLine="0"/>
            </w:pPr>
            <w:r>
              <w:rPr>
                <w:sz w:val="24"/>
              </w:rPr>
              <w:t>是否瞭解用電安全常識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是，可</w:t>
            </w:r>
            <w:r>
              <w:rPr>
                <w:sz w:val="24"/>
              </w:rPr>
              <w:t>提升</w:t>
            </w:r>
            <w:proofErr w:type="gramStart"/>
            <w:r>
              <w:rPr>
                <w:sz w:val="24"/>
              </w:rPr>
              <w:t>賃</w:t>
            </w:r>
            <w:proofErr w:type="gramEnd"/>
            <w:r>
              <w:rPr>
                <w:sz w:val="24"/>
              </w:rPr>
              <w:t>居安全</w:t>
            </w:r>
          </w:p>
        </w:tc>
      </w:tr>
      <w:tr w:rsidR="00AB6EC0" w:rsidTr="00C15F99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68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firstLine="0"/>
            </w:pPr>
            <w:r>
              <w:rPr>
                <w:sz w:val="24"/>
              </w:rPr>
              <w:t>是否熟稔住所逃生通道及逃生要領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是，可</w:t>
            </w:r>
            <w:r>
              <w:rPr>
                <w:sz w:val="24"/>
              </w:rPr>
              <w:t>提升</w:t>
            </w:r>
            <w:proofErr w:type="gramStart"/>
            <w:r>
              <w:rPr>
                <w:sz w:val="24"/>
              </w:rPr>
              <w:t>賃</w:t>
            </w:r>
            <w:proofErr w:type="gramEnd"/>
            <w:r>
              <w:rPr>
                <w:sz w:val="24"/>
              </w:rPr>
              <w:t>居安全</w:t>
            </w:r>
          </w:p>
        </w:tc>
      </w:tr>
      <w:tr w:rsidR="00AB6EC0" w:rsidTr="00C15F99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68" w:firstLine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8" w:firstLine="0"/>
            </w:pPr>
            <w:r>
              <w:rPr>
                <w:sz w:val="24"/>
              </w:rPr>
              <w:t>是否使用內政部定型化租賃契約</w:t>
            </w:r>
            <w:r>
              <w:rPr>
                <w:rFonts w:ascii="Calibri" w:eastAsia="Calibri" w:hAnsi="Calibri" w:cs="Calibri"/>
                <w:sz w:val="24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4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是，可</w:t>
            </w:r>
            <w:r>
              <w:rPr>
                <w:sz w:val="24"/>
              </w:rPr>
              <w:t xml:space="preserve">保障租賃權益 </w:t>
            </w:r>
          </w:p>
        </w:tc>
      </w:tr>
      <w:tr w:rsidR="00AB6EC0" w:rsidTr="00C15F99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168" w:firstLine="0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C0" w:rsidRDefault="00AB6EC0" w:rsidP="00AB6EC0">
            <w:pPr>
              <w:spacing w:after="0" w:line="280" w:lineRule="exact"/>
              <w:ind w:left="28" w:firstLine="0"/>
            </w:pPr>
            <w:r>
              <w:rPr>
                <w:sz w:val="24"/>
              </w:rPr>
              <w:t>是否知悉</w:t>
            </w:r>
            <w:r>
              <w:rPr>
                <w:rFonts w:hint="eastAsia"/>
                <w:sz w:val="24"/>
              </w:rPr>
              <w:t>學校</w:t>
            </w:r>
            <w:proofErr w:type="gramStart"/>
            <w:r>
              <w:rPr>
                <w:sz w:val="24"/>
              </w:rPr>
              <w:t>校</w:t>
            </w:r>
            <w:proofErr w:type="gramEnd"/>
            <w:r>
              <w:rPr>
                <w:sz w:val="24"/>
              </w:rPr>
              <w:t>安專線</w:t>
            </w:r>
            <w:r>
              <w:rPr>
                <w:rFonts w:hint="eastAsia"/>
                <w:sz w:val="24"/>
              </w:rPr>
              <w:t>(2788-6194)</w:t>
            </w:r>
            <w:r>
              <w:rPr>
                <w:sz w:val="24"/>
              </w:rPr>
              <w:t>、派出所</w:t>
            </w:r>
            <w:r>
              <w:rPr>
                <w:rFonts w:hint="eastAsia"/>
                <w:sz w:val="24"/>
              </w:rPr>
              <w:t>(110)</w:t>
            </w:r>
            <w:r>
              <w:rPr>
                <w:sz w:val="24"/>
              </w:rPr>
              <w:t>、消防隊</w:t>
            </w:r>
            <w:r>
              <w:rPr>
                <w:rFonts w:hint="eastAsia"/>
                <w:sz w:val="24"/>
              </w:rPr>
              <w:t>(119)</w:t>
            </w:r>
            <w:r>
              <w:rPr>
                <w:sz w:val="24"/>
              </w:rPr>
              <w:t>聯繫電話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80" w:lineRule="exact"/>
              <w:ind w:left="12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80" w:lineRule="exact"/>
              <w:ind w:left="29" w:firstLine="0"/>
              <w:jc w:val="both"/>
            </w:pPr>
            <w:proofErr w:type="gramStart"/>
            <w:r>
              <w:rPr>
                <w:rFonts w:hint="eastAsia"/>
                <w:sz w:val="24"/>
              </w:rPr>
              <w:t>如勾選</w:t>
            </w:r>
            <w:proofErr w:type="gramEnd"/>
            <w:r>
              <w:rPr>
                <w:rFonts w:hint="eastAsia"/>
                <w:sz w:val="24"/>
              </w:rPr>
              <w:t>是，有利</w:t>
            </w:r>
            <w:r>
              <w:rPr>
                <w:sz w:val="24"/>
              </w:rPr>
              <w:t>緊急事件協</w:t>
            </w:r>
            <w:r>
              <w:rPr>
                <w:rFonts w:hint="eastAsia"/>
                <w:sz w:val="24"/>
              </w:rPr>
              <w:t>助</w:t>
            </w:r>
            <w:r>
              <w:rPr>
                <w:sz w:val="24"/>
              </w:rPr>
              <w:t xml:space="preserve"> </w:t>
            </w:r>
          </w:p>
        </w:tc>
      </w:tr>
      <w:tr w:rsidR="00AB6EC0" w:rsidTr="000E42FA">
        <w:trPr>
          <w:trHeight w:val="432"/>
        </w:trPr>
        <w:tc>
          <w:tcPr>
            <w:tcW w:w="10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3" w:firstLine="0"/>
              <w:jc w:val="center"/>
            </w:pPr>
            <w:r>
              <w:rPr>
                <w:rFonts w:hint="eastAsia"/>
              </w:rPr>
              <w:t>以上內容學生自</w:t>
            </w:r>
            <w:proofErr w:type="gramStart"/>
            <w:r>
              <w:rPr>
                <w:rFonts w:hint="eastAsia"/>
              </w:rPr>
              <w:t>評後，請交</w:t>
            </w:r>
            <w:proofErr w:type="gramEnd"/>
            <w:r>
              <w:rPr>
                <w:rFonts w:hint="eastAsia"/>
              </w:rPr>
              <w:t>回學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處生輔組續辦</w:t>
            </w:r>
          </w:p>
        </w:tc>
      </w:tr>
      <w:tr w:rsidR="00AB6EC0" w:rsidTr="00A62C85">
        <w:trPr>
          <w:trHeight w:val="411"/>
        </w:trPr>
        <w:tc>
          <w:tcPr>
            <w:tcW w:w="1009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3" w:firstLine="0"/>
              <w:jc w:val="center"/>
            </w:pPr>
            <w:r>
              <w:t xml:space="preserve">檢   核  結  果 </w:t>
            </w:r>
            <w:r>
              <w:rPr>
                <w:rFonts w:hint="eastAsia"/>
              </w:rPr>
              <w:t>(以下內容由學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處生輔組依學生自評內容填寫)</w:t>
            </w:r>
          </w:p>
        </w:tc>
      </w:tr>
      <w:tr w:rsidR="00AB6EC0" w:rsidTr="00E23305">
        <w:trPr>
          <w:trHeight w:val="375"/>
        </w:trPr>
        <w:tc>
          <w:tcPr>
            <w:tcW w:w="10098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EC0" w:rsidRDefault="00AB6EC0" w:rsidP="00AB6EC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□學生自評符合需求</w:t>
            </w:r>
            <w:r>
              <w:rPr>
                <w:rFonts w:hint="eastAsia"/>
                <w:sz w:val="24"/>
              </w:rPr>
              <w:t>，留存備查。</w:t>
            </w:r>
            <w:r>
              <w:rPr>
                <w:sz w:val="24"/>
              </w:rPr>
              <w:t xml:space="preserve"> </w:t>
            </w:r>
          </w:p>
        </w:tc>
      </w:tr>
      <w:tr w:rsidR="00AB6EC0" w:rsidTr="000E42FA">
        <w:trPr>
          <w:trHeight w:val="1756"/>
        </w:trPr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EC0" w:rsidRDefault="00AB6EC0" w:rsidP="00AB6EC0">
            <w:pPr>
              <w:spacing w:after="2" w:line="246" w:lineRule="auto"/>
              <w:ind w:left="29" w:firstLine="0"/>
              <w:jc w:val="both"/>
            </w:pPr>
            <w:r>
              <w:rPr>
                <w:sz w:val="24"/>
              </w:rPr>
              <w:t>□學生自評需追蹤輔導改進，由學校</w:t>
            </w:r>
            <w:r>
              <w:rPr>
                <w:rFonts w:hint="eastAsia"/>
                <w:sz w:val="24"/>
              </w:rPr>
              <w:t>視</w:t>
            </w:r>
            <w:r>
              <w:rPr>
                <w:sz w:val="24"/>
              </w:rPr>
              <w:t>訪談學生結果，</w:t>
            </w:r>
            <w:r>
              <w:rPr>
                <w:rFonts w:hint="eastAsia"/>
                <w:sz w:val="24"/>
              </w:rPr>
              <w:t>採取相關措施</w:t>
            </w:r>
            <w:r>
              <w:rPr>
                <w:sz w:val="24"/>
              </w:rPr>
              <w:t xml:space="preserve">，並紀錄備查。 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B6EC0" w:rsidRDefault="00AB6EC0" w:rsidP="00AB6EC0">
            <w:pPr>
              <w:spacing w:after="0" w:line="280" w:lineRule="exact"/>
              <w:ind w:left="29" w:firstLine="0"/>
            </w:pPr>
            <w:r>
              <w:rPr>
                <w:rFonts w:hint="eastAsia"/>
                <w:sz w:val="24"/>
              </w:rPr>
              <w:t>經訪談後，</w:t>
            </w:r>
            <w:r>
              <w:rPr>
                <w:sz w:val="24"/>
              </w:rPr>
              <w:t>建議</w:t>
            </w:r>
            <w:r>
              <w:rPr>
                <w:rFonts w:hint="eastAsia"/>
                <w:sz w:val="24"/>
              </w:rPr>
              <w:t>採取措施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(可複選)</w:t>
            </w:r>
            <w:r>
              <w:rPr>
                <w:sz w:val="24"/>
              </w:rPr>
              <w:t xml:space="preserve"> </w:t>
            </w:r>
          </w:p>
          <w:p w:rsidR="00AB6EC0" w:rsidRDefault="00AB6EC0" w:rsidP="00AB6EC0">
            <w:pPr>
              <w:spacing w:after="2" w:line="280" w:lineRule="exact"/>
              <w:ind w:left="38" w:firstLine="0"/>
            </w:pPr>
            <w:r>
              <w:rPr>
                <w:sz w:val="24"/>
              </w:rPr>
              <w:t>□第1~7項其中1項以上</w:t>
            </w:r>
            <w:r>
              <w:rPr>
                <w:rFonts w:hint="eastAsia"/>
                <w:sz w:val="24"/>
              </w:rPr>
              <w:t>有安全疑慮者，學校</w:t>
            </w:r>
            <w:r>
              <w:rPr>
                <w:sz w:val="24"/>
              </w:rPr>
              <w:t xml:space="preserve">派員 </w:t>
            </w:r>
          </w:p>
          <w:p w:rsidR="00AB6EC0" w:rsidRDefault="00AB6EC0" w:rsidP="00AB6EC0">
            <w:pPr>
              <w:spacing w:after="0" w:line="280" w:lineRule="exact"/>
              <w:ind w:left="-31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實施關懷訪視</w:t>
            </w:r>
            <w:r>
              <w:rPr>
                <w:rFonts w:hint="eastAsia"/>
                <w:sz w:val="24"/>
              </w:rPr>
              <w:t>。</w:t>
            </w:r>
          </w:p>
          <w:p w:rsidR="00AB6EC0" w:rsidRDefault="00AB6EC0" w:rsidP="00AB6EC0">
            <w:pPr>
              <w:spacing w:after="0" w:line="280" w:lineRule="exact"/>
              <w:ind w:left="-31" w:firstLine="0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□提醒學生(家長)通知房東改善</w:t>
            </w:r>
            <w:r>
              <w:rPr>
                <w:rFonts w:hint="eastAsia"/>
                <w:sz w:val="24"/>
              </w:rPr>
              <w:t>有安全疑慮</w:t>
            </w:r>
            <w:r>
              <w:rPr>
                <w:sz w:val="24"/>
              </w:rPr>
              <w:t>項目</w:t>
            </w:r>
            <w:r>
              <w:rPr>
                <w:rFonts w:hint="eastAsia"/>
                <w:sz w:val="24"/>
              </w:rPr>
              <w:t>。</w:t>
            </w:r>
          </w:p>
          <w:p w:rsidR="00AB6EC0" w:rsidRDefault="00AB6EC0" w:rsidP="00AB6EC0">
            <w:pPr>
              <w:spacing w:after="0" w:line="280" w:lineRule="exact"/>
              <w:ind w:left="29" w:firstLine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第</w:t>
            </w:r>
            <w:r w:rsidR="003E1DED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~14項其中1項以上為【否】，請</w:t>
            </w:r>
            <w:r>
              <w:rPr>
                <w:rFonts w:hint="eastAsia"/>
                <w:sz w:val="24"/>
              </w:rPr>
              <w:t>生輔組及導</w:t>
            </w:r>
          </w:p>
          <w:p w:rsidR="00AB6EC0" w:rsidRDefault="00AB6EC0" w:rsidP="00AB6EC0">
            <w:pPr>
              <w:spacing w:after="0" w:line="280" w:lineRule="exact"/>
              <w:ind w:left="29" w:firstLine="0"/>
            </w:pPr>
            <w:r>
              <w:rPr>
                <w:rFonts w:hint="eastAsia"/>
                <w:sz w:val="24"/>
              </w:rPr>
              <w:t xml:space="preserve">  師加強教育宣導。</w:t>
            </w:r>
            <w:r>
              <w:rPr>
                <w:sz w:val="24"/>
              </w:rPr>
              <w:t xml:space="preserve"> </w:t>
            </w:r>
          </w:p>
        </w:tc>
      </w:tr>
      <w:tr w:rsidR="00AB6EC0" w:rsidTr="0044313A">
        <w:trPr>
          <w:trHeight w:val="508"/>
        </w:trPr>
        <w:tc>
          <w:tcPr>
            <w:tcW w:w="0" w:type="auto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AB6EC0" w:rsidRDefault="00AB6EC0" w:rsidP="00AB6EC0">
            <w:pPr>
              <w:spacing w:after="160" w:line="259" w:lineRule="auto"/>
              <w:ind w:left="0" w:firstLine="0"/>
            </w:pPr>
          </w:p>
        </w:tc>
        <w:tc>
          <w:tcPr>
            <w:tcW w:w="5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B6EC0" w:rsidRDefault="00AB6EC0" w:rsidP="00AB6EC0">
            <w:pPr>
              <w:spacing w:after="0" w:line="259" w:lineRule="auto"/>
              <w:ind w:left="29" w:firstLine="0"/>
              <w:jc w:val="both"/>
            </w:pPr>
            <w:r>
              <w:rPr>
                <w:sz w:val="24"/>
              </w:rPr>
              <w:t xml:space="preserve">學校關懷訪視日期：     年     月     日 </w:t>
            </w:r>
          </w:p>
        </w:tc>
      </w:tr>
    </w:tbl>
    <w:p w:rsidR="00905B64" w:rsidRPr="0044313A" w:rsidRDefault="00905B64" w:rsidP="000E42FA">
      <w:pPr>
        <w:spacing w:after="3" w:line="259" w:lineRule="auto"/>
        <w:ind w:left="0" w:firstLine="0"/>
        <w:rPr>
          <w:b/>
          <w:u w:val="double"/>
        </w:rPr>
      </w:pPr>
    </w:p>
    <w:sectPr w:rsidR="00905B64" w:rsidRPr="0044313A" w:rsidSect="00E37E96">
      <w:footerReference w:type="even" r:id="rId8"/>
      <w:footerReference w:type="default" r:id="rId9"/>
      <w:footerReference w:type="first" r:id="rId10"/>
      <w:pgSz w:w="11906" w:h="16838"/>
      <w:pgMar w:top="284" w:right="851" w:bottom="249" w:left="851" w:header="51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CB" w:rsidRDefault="00145BCB">
      <w:pPr>
        <w:spacing w:after="0" w:line="240" w:lineRule="auto"/>
      </w:pPr>
      <w:r>
        <w:separator/>
      </w:r>
    </w:p>
  </w:endnote>
  <w:endnote w:type="continuationSeparator" w:id="0">
    <w:p w:rsidR="00145BCB" w:rsidRDefault="0014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4" w:rsidRDefault="00F617D1">
    <w:pPr>
      <w:spacing w:after="0" w:line="259" w:lineRule="auto"/>
      <w:ind w:left="0" w:right="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96FD4" w:rsidRDefault="00F617D1">
    <w:pPr>
      <w:spacing w:after="0" w:line="259" w:lineRule="auto"/>
      <w:ind w:left="74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4" w:rsidRDefault="00D96FD4">
    <w:pPr>
      <w:spacing w:after="0" w:line="259" w:lineRule="auto"/>
      <w:ind w:left="7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4" w:rsidRDefault="00F617D1">
    <w:pPr>
      <w:spacing w:after="0" w:line="259" w:lineRule="auto"/>
      <w:ind w:left="0" w:right="2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D96FD4" w:rsidRDefault="00F617D1">
    <w:pPr>
      <w:spacing w:after="0" w:line="259" w:lineRule="auto"/>
      <w:ind w:left="74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CB" w:rsidRDefault="00145BCB">
      <w:pPr>
        <w:spacing w:after="0" w:line="240" w:lineRule="auto"/>
      </w:pPr>
      <w:r>
        <w:separator/>
      </w:r>
    </w:p>
  </w:footnote>
  <w:footnote w:type="continuationSeparator" w:id="0">
    <w:p w:rsidR="00145BCB" w:rsidRDefault="0014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78D"/>
    <w:multiLevelType w:val="hybridMultilevel"/>
    <w:tmpl w:val="D3A287C4"/>
    <w:lvl w:ilvl="0" w:tplc="CACC9110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20104">
      <w:start w:val="1"/>
      <w:numFmt w:val="lowerLetter"/>
      <w:lvlText w:val="%2"/>
      <w:lvlJc w:val="left"/>
      <w:pPr>
        <w:ind w:left="7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E79FC">
      <w:start w:val="1"/>
      <w:numFmt w:val="lowerRoman"/>
      <w:lvlText w:val="%3"/>
      <w:lvlJc w:val="left"/>
      <w:pPr>
        <w:ind w:left="10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6924E">
      <w:start w:val="1"/>
      <w:numFmt w:val="decimal"/>
      <w:lvlText w:val="%4"/>
      <w:lvlJc w:val="left"/>
      <w:pPr>
        <w:ind w:left="13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49322">
      <w:start w:val="1"/>
      <w:numFmt w:val="lowerLetter"/>
      <w:lvlText w:val="%5"/>
      <w:lvlJc w:val="left"/>
      <w:pPr>
        <w:ind w:left="1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8676">
      <w:start w:val="1"/>
      <w:numFmt w:val="decimal"/>
      <w:lvlRestart w:val="0"/>
      <w:lvlText w:val="(%6)"/>
      <w:lvlJc w:val="left"/>
      <w:pPr>
        <w:ind w:left="26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6AC98">
      <w:start w:val="1"/>
      <w:numFmt w:val="decimal"/>
      <w:lvlText w:val="%7"/>
      <w:lvlJc w:val="left"/>
      <w:pPr>
        <w:ind w:left="27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A966C">
      <w:start w:val="1"/>
      <w:numFmt w:val="lowerLetter"/>
      <w:lvlText w:val="%8"/>
      <w:lvlJc w:val="left"/>
      <w:pPr>
        <w:ind w:left="35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A142">
      <w:start w:val="1"/>
      <w:numFmt w:val="lowerRoman"/>
      <w:lvlText w:val="%9"/>
      <w:lvlJc w:val="left"/>
      <w:pPr>
        <w:ind w:left="4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F6F2E"/>
    <w:multiLevelType w:val="hybridMultilevel"/>
    <w:tmpl w:val="219493FC"/>
    <w:lvl w:ilvl="0" w:tplc="D464C22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AC2D8">
      <w:start w:val="1"/>
      <w:numFmt w:val="lowerLetter"/>
      <w:lvlText w:val="%2"/>
      <w:lvlJc w:val="left"/>
      <w:pPr>
        <w:ind w:left="7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EA584">
      <w:start w:val="1"/>
      <w:numFmt w:val="decimal"/>
      <w:lvlRestart w:val="0"/>
      <w:lvlText w:val="(%3)"/>
      <w:lvlJc w:val="left"/>
      <w:pPr>
        <w:ind w:left="25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013B4">
      <w:start w:val="1"/>
      <w:numFmt w:val="decimal"/>
      <w:lvlText w:val="%4"/>
      <w:lvlJc w:val="left"/>
      <w:pPr>
        <w:ind w:left="17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EA348">
      <w:start w:val="1"/>
      <w:numFmt w:val="lowerLetter"/>
      <w:lvlText w:val="%5"/>
      <w:lvlJc w:val="left"/>
      <w:pPr>
        <w:ind w:left="24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27A2A">
      <w:start w:val="1"/>
      <w:numFmt w:val="lowerRoman"/>
      <w:lvlText w:val="%6"/>
      <w:lvlJc w:val="left"/>
      <w:pPr>
        <w:ind w:left="32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A6450A">
      <w:start w:val="1"/>
      <w:numFmt w:val="decimal"/>
      <w:lvlText w:val="%7"/>
      <w:lvlJc w:val="left"/>
      <w:pPr>
        <w:ind w:left="39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6BE30">
      <w:start w:val="1"/>
      <w:numFmt w:val="lowerLetter"/>
      <w:lvlText w:val="%8"/>
      <w:lvlJc w:val="left"/>
      <w:pPr>
        <w:ind w:left="46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4B1F8">
      <w:start w:val="1"/>
      <w:numFmt w:val="lowerRoman"/>
      <w:lvlText w:val="%9"/>
      <w:lvlJc w:val="left"/>
      <w:pPr>
        <w:ind w:left="53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A878E9"/>
    <w:multiLevelType w:val="hybridMultilevel"/>
    <w:tmpl w:val="8B327BE8"/>
    <w:lvl w:ilvl="0" w:tplc="0E0075E8">
      <w:start w:val="3"/>
      <w:numFmt w:val="ideographDigital"/>
      <w:lvlText w:val="(%1)"/>
      <w:lvlJc w:val="left"/>
      <w:pPr>
        <w:ind w:left="15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EDA42">
      <w:start w:val="1"/>
      <w:numFmt w:val="decimal"/>
      <w:lvlText w:val="%2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EBD02">
      <w:start w:val="1"/>
      <w:numFmt w:val="lowerRoman"/>
      <w:lvlText w:val="%3"/>
      <w:lvlJc w:val="left"/>
      <w:pPr>
        <w:ind w:left="22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03DC6">
      <w:start w:val="1"/>
      <w:numFmt w:val="decimal"/>
      <w:lvlText w:val="%4"/>
      <w:lvlJc w:val="left"/>
      <w:pPr>
        <w:ind w:left="29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2C10C">
      <w:start w:val="1"/>
      <w:numFmt w:val="lowerLetter"/>
      <w:lvlText w:val="%5"/>
      <w:lvlJc w:val="left"/>
      <w:pPr>
        <w:ind w:left="37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07852">
      <w:start w:val="1"/>
      <w:numFmt w:val="lowerRoman"/>
      <w:lvlText w:val="%6"/>
      <w:lvlJc w:val="left"/>
      <w:pPr>
        <w:ind w:left="44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C0BD8">
      <w:start w:val="1"/>
      <w:numFmt w:val="decimal"/>
      <w:lvlText w:val="%7"/>
      <w:lvlJc w:val="left"/>
      <w:pPr>
        <w:ind w:left="51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274FA">
      <w:start w:val="1"/>
      <w:numFmt w:val="lowerLetter"/>
      <w:lvlText w:val="%8"/>
      <w:lvlJc w:val="left"/>
      <w:pPr>
        <w:ind w:left="58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0AF26">
      <w:start w:val="1"/>
      <w:numFmt w:val="lowerRoman"/>
      <w:lvlText w:val="%9"/>
      <w:lvlJc w:val="left"/>
      <w:pPr>
        <w:ind w:left="65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C7FC8"/>
    <w:multiLevelType w:val="hybridMultilevel"/>
    <w:tmpl w:val="D52ECFB2"/>
    <w:lvl w:ilvl="0" w:tplc="96C46F4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4C0AE">
      <w:start w:val="1"/>
      <w:numFmt w:val="lowerLetter"/>
      <w:lvlText w:val="%2"/>
      <w:lvlJc w:val="left"/>
      <w:pPr>
        <w:ind w:left="11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81790">
      <w:start w:val="1"/>
      <w:numFmt w:val="upperLetter"/>
      <w:lvlRestart w:val="0"/>
      <w:lvlText w:val="%3."/>
      <w:lvlJc w:val="left"/>
      <w:pPr>
        <w:ind w:left="18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0A68A">
      <w:start w:val="1"/>
      <w:numFmt w:val="decimal"/>
      <w:lvlText w:val="%4"/>
      <w:lvlJc w:val="left"/>
      <w:pPr>
        <w:ind w:left="25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802A0">
      <w:start w:val="1"/>
      <w:numFmt w:val="lowerLetter"/>
      <w:lvlText w:val="%5"/>
      <w:lvlJc w:val="left"/>
      <w:pPr>
        <w:ind w:left="32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A7BA6">
      <w:start w:val="1"/>
      <w:numFmt w:val="lowerRoman"/>
      <w:lvlText w:val="%6"/>
      <w:lvlJc w:val="left"/>
      <w:pPr>
        <w:ind w:left="40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EA71C">
      <w:start w:val="1"/>
      <w:numFmt w:val="decimal"/>
      <w:lvlText w:val="%7"/>
      <w:lvlJc w:val="left"/>
      <w:pPr>
        <w:ind w:left="47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88036">
      <w:start w:val="1"/>
      <w:numFmt w:val="lowerLetter"/>
      <w:lvlText w:val="%8"/>
      <w:lvlJc w:val="left"/>
      <w:pPr>
        <w:ind w:left="54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9238">
      <w:start w:val="1"/>
      <w:numFmt w:val="lowerRoman"/>
      <w:lvlText w:val="%9"/>
      <w:lvlJc w:val="left"/>
      <w:pPr>
        <w:ind w:left="61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832BC"/>
    <w:multiLevelType w:val="hybridMultilevel"/>
    <w:tmpl w:val="2612F1D0"/>
    <w:lvl w:ilvl="0" w:tplc="3F12F14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AE9D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0945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8BA5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C21F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67E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ACEC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AB8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2FBC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50E69"/>
    <w:multiLevelType w:val="hybridMultilevel"/>
    <w:tmpl w:val="29A40252"/>
    <w:lvl w:ilvl="0" w:tplc="7242CE06">
      <w:start w:val="2"/>
      <w:numFmt w:val="decimal"/>
      <w:lvlText w:val="%1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A7FB8">
      <w:start w:val="1"/>
      <w:numFmt w:val="lowerLetter"/>
      <w:lvlText w:val="%2"/>
      <w:lvlJc w:val="left"/>
      <w:pPr>
        <w:ind w:left="1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0E3DE">
      <w:start w:val="1"/>
      <w:numFmt w:val="lowerRoman"/>
      <w:lvlText w:val="%3"/>
      <w:lvlJc w:val="left"/>
      <w:pPr>
        <w:ind w:left="2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29E18">
      <w:start w:val="1"/>
      <w:numFmt w:val="decimal"/>
      <w:lvlText w:val="%4"/>
      <w:lvlJc w:val="left"/>
      <w:pPr>
        <w:ind w:left="3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4F2E0">
      <w:start w:val="1"/>
      <w:numFmt w:val="lowerLetter"/>
      <w:lvlText w:val="%5"/>
      <w:lvlJc w:val="left"/>
      <w:pPr>
        <w:ind w:left="39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03F02">
      <w:start w:val="1"/>
      <w:numFmt w:val="lowerRoman"/>
      <w:lvlText w:val="%6"/>
      <w:lvlJc w:val="left"/>
      <w:pPr>
        <w:ind w:left="46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42C200">
      <w:start w:val="1"/>
      <w:numFmt w:val="decimal"/>
      <w:lvlText w:val="%7"/>
      <w:lvlJc w:val="left"/>
      <w:pPr>
        <w:ind w:left="53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1C04EE">
      <w:start w:val="1"/>
      <w:numFmt w:val="lowerLetter"/>
      <w:lvlText w:val="%8"/>
      <w:lvlJc w:val="left"/>
      <w:pPr>
        <w:ind w:left="61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0D9E8">
      <w:start w:val="1"/>
      <w:numFmt w:val="lowerRoman"/>
      <w:lvlText w:val="%9"/>
      <w:lvlJc w:val="left"/>
      <w:pPr>
        <w:ind w:left="68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75802"/>
    <w:multiLevelType w:val="hybridMultilevel"/>
    <w:tmpl w:val="FB6889CC"/>
    <w:lvl w:ilvl="0" w:tplc="FA5AF9D4">
      <w:start w:val="1"/>
      <w:numFmt w:val="ideographDigital"/>
      <w:lvlText w:val="%1、"/>
      <w:lvlJc w:val="left"/>
      <w:pPr>
        <w:ind w:left="7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EC5CC">
      <w:start w:val="5"/>
      <w:numFmt w:val="decimal"/>
      <w:lvlText w:val="(%2)"/>
      <w:lvlJc w:val="left"/>
      <w:pPr>
        <w:ind w:left="25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EB9A6">
      <w:start w:val="1"/>
      <w:numFmt w:val="lowerRoman"/>
      <w:lvlText w:val="%3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2F742">
      <w:start w:val="1"/>
      <w:numFmt w:val="decimal"/>
      <w:lvlText w:val="%4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C5D2C">
      <w:start w:val="1"/>
      <w:numFmt w:val="lowerLetter"/>
      <w:lvlText w:val="%5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07E88">
      <w:start w:val="1"/>
      <w:numFmt w:val="lowerRoman"/>
      <w:lvlText w:val="%6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60562">
      <w:start w:val="1"/>
      <w:numFmt w:val="decimal"/>
      <w:lvlText w:val="%7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02E56">
      <w:start w:val="1"/>
      <w:numFmt w:val="lowerLetter"/>
      <w:lvlText w:val="%8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DCB0">
      <w:start w:val="1"/>
      <w:numFmt w:val="lowerRoman"/>
      <w:lvlText w:val="%9"/>
      <w:lvlJc w:val="left"/>
      <w:pPr>
        <w:ind w:left="5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921A20"/>
    <w:multiLevelType w:val="hybridMultilevel"/>
    <w:tmpl w:val="C9742174"/>
    <w:lvl w:ilvl="0" w:tplc="D40094CC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303054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9CF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9DF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D0C8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5872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C40C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4A27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49FA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84C18"/>
    <w:multiLevelType w:val="hybridMultilevel"/>
    <w:tmpl w:val="120A672A"/>
    <w:lvl w:ilvl="0" w:tplc="15ACADB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DA42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806C0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82F3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23F4E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859F0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A8DD8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2F0D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28C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AB374F"/>
    <w:multiLevelType w:val="hybridMultilevel"/>
    <w:tmpl w:val="3FAC0676"/>
    <w:lvl w:ilvl="0" w:tplc="467C87E0">
      <w:start w:val="2"/>
      <w:numFmt w:val="decimal"/>
      <w:lvlText w:val="%1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411C4">
      <w:start w:val="1"/>
      <w:numFmt w:val="lowerLetter"/>
      <w:lvlText w:val="%2"/>
      <w:lvlJc w:val="left"/>
      <w:pPr>
        <w:ind w:left="19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C505C">
      <w:start w:val="1"/>
      <w:numFmt w:val="lowerRoman"/>
      <w:lvlText w:val="%3"/>
      <w:lvlJc w:val="left"/>
      <w:pPr>
        <w:ind w:left="2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4C36E">
      <w:start w:val="1"/>
      <w:numFmt w:val="decimal"/>
      <w:lvlText w:val="%4"/>
      <w:lvlJc w:val="left"/>
      <w:pPr>
        <w:ind w:left="33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62DB4">
      <w:start w:val="1"/>
      <w:numFmt w:val="lowerLetter"/>
      <w:lvlText w:val="%5"/>
      <w:lvlJc w:val="left"/>
      <w:pPr>
        <w:ind w:left="40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46072">
      <w:start w:val="1"/>
      <w:numFmt w:val="lowerRoman"/>
      <w:lvlText w:val="%6"/>
      <w:lvlJc w:val="left"/>
      <w:pPr>
        <w:ind w:left="48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42E4C">
      <w:start w:val="1"/>
      <w:numFmt w:val="decimal"/>
      <w:lvlText w:val="%7"/>
      <w:lvlJc w:val="left"/>
      <w:pPr>
        <w:ind w:left="55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05606">
      <w:start w:val="1"/>
      <w:numFmt w:val="lowerLetter"/>
      <w:lvlText w:val="%8"/>
      <w:lvlJc w:val="left"/>
      <w:pPr>
        <w:ind w:left="62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E21B2">
      <w:start w:val="1"/>
      <w:numFmt w:val="lowerRoman"/>
      <w:lvlText w:val="%9"/>
      <w:lvlJc w:val="left"/>
      <w:pPr>
        <w:ind w:left="69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E1C20"/>
    <w:multiLevelType w:val="hybridMultilevel"/>
    <w:tmpl w:val="5C721420"/>
    <w:lvl w:ilvl="0" w:tplc="6724390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6053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E98F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6882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8C91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47C8A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42EA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C743E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CEE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F25235"/>
    <w:multiLevelType w:val="hybridMultilevel"/>
    <w:tmpl w:val="E800DF3C"/>
    <w:lvl w:ilvl="0" w:tplc="ACC20A8C">
      <w:start w:val="1"/>
      <w:numFmt w:val="decimal"/>
      <w:lvlText w:val="%1、"/>
      <w:lvlJc w:val="left"/>
      <w:pPr>
        <w:ind w:left="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CE6A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CCD4C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03224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A9A5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08ED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2876C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62A5C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AF1A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E3C12"/>
    <w:multiLevelType w:val="hybridMultilevel"/>
    <w:tmpl w:val="6BA2C666"/>
    <w:lvl w:ilvl="0" w:tplc="EDBCD452">
      <w:start w:val="5"/>
      <w:numFmt w:val="ideographDigital"/>
      <w:lvlText w:val="%1、"/>
      <w:lvlJc w:val="left"/>
      <w:pPr>
        <w:ind w:left="7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441E2">
      <w:start w:val="1"/>
      <w:numFmt w:val="lowerLetter"/>
      <w:lvlText w:val="%2"/>
      <w:lvlJc w:val="left"/>
      <w:pPr>
        <w:ind w:left="12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82CC8">
      <w:start w:val="1"/>
      <w:numFmt w:val="lowerRoman"/>
      <w:lvlText w:val="%3"/>
      <w:lvlJc w:val="left"/>
      <w:pPr>
        <w:ind w:left="19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201F6">
      <w:start w:val="1"/>
      <w:numFmt w:val="decimal"/>
      <w:lvlText w:val="%4"/>
      <w:lvlJc w:val="left"/>
      <w:pPr>
        <w:ind w:left="26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622F96">
      <w:start w:val="1"/>
      <w:numFmt w:val="lowerLetter"/>
      <w:lvlText w:val="%5"/>
      <w:lvlJc w:val="left"/>
      <w:pPr>
        <w:ind w:left="33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E332C">
      <w:start w:val="1"/>
      <w:numFmt w:val="lowerRoman"/>
      <w:lvlText w:val="%6"/>
      <w:lvlJc w:val="left"/>
      <w:pPr>
        <w:ind w:left="41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C7D5C">
      <w:start w:val="1"/>
      <w:numFmt w:val="decimal"/>
      <w:lvlText w:val="%7"/>
      <w:lvlJc w:val="left"/>
      <w:pPr>
        <w:ind w:left="48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43188">
      <w:start w:val="1"/>
      <w:numFmt w:val="lowerLetter"/>
      <w:lvlText w:val="%8"/>
      <w:lvlJc w:val="left"/>
      <w:pPr>
        <w:ind w:left="55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2BB58">
      <w:start w:val="1"/>
      <w:numFmt w:val="lowerRoman"/>
      <w:lvlText w:val="%9"/>
      <w:lvlJc w:val="left"/>
      <w:pPr>
        <w:ind w:left="62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BC4543"/>
    <w:multiLevelType w:val="hybridMultilevel"/>
    <w:tmpl w:val="D6CE4A1E"/>
    <w:lvl w:ilvl="0" w:tplc="DFD44E04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F48D66">
      <w:start w:val="1"/>
      <w:numFmt w:val="lowerLetter"/>
      <w:lvlText w:val="%2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A6E86">
      <w:start w:val="1"/>
      <w:numFmt w:val="lowerRoman"/>
      <w:lvlText w:val="%3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0053E">
      <w:start w:val="1"/>
      <w:numFmt w:val="upperLetter"/>
      <w:lvlRestart w:val="0"/>
      <w:lvlText w:val="%4."/>
      <w:lvlJc w:val="left"/>
      <w:pPr>
        <w:ind w:left="29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EBAAE">
      <w:start w:val="1"/>
      <w:numFmt w:val="lowerLetter"/>
      <w:lvlText w:val="%5"/>
      <w:lvlJc w:val="left"/>
      <w:pPr>
        <w:ind w:left="2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0A036E">
      <w:start w:val="1"/>
      <w:numFmt w:val="lowerRoman"/>
      <w:lvlText w:val="%6"/>
      <w:lvlJc w:val="left"/>
      <w:pPr>
        <w:ind w:left="2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6CC6E">
      <w:start w:val="1"/>
      <w:numFmt w:val="decimal"/>
      <w:lvlText w:val="%7"/>
      <w:lvlJc w:val="left"/>
      <w:pPr>
        <w:ind w:left="3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84A6C">
      <w:start w:val="1"/>
      <w:numFmt w:val="lowerLetter"/>
      <w:lvlText w:val="%8"/>
      <w:lvlJc w:val="left"/>
      <w:pPr>
        <w:ind w:left="4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81A68">
      <w:start w:val="1"/>
      <w:numFmt w:val="lowerRoman"/>
      <w:lvlText w:val="%9"/>
      <w:lvlJc w:val="left"/>
      <w:pPr>
        <w:ind w:left="5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8468D"/>
    <w:multiLevelType w:val="hybridMultilevel"/>
    <w:tmpl w:val="A3ACAF98"/>
    <w:lvl w:ilvl="0" w:tplc="D8A23908">
      <w:start w:val="1"/>
      <w:numFmt w:val="ideographDigital"/>
      <w:lvlText w:val="(%1)"/>
      <w:lvlJc w:val="left"/>
      <w:pPr>
        <w:ind w:left="15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8B62E">
      <w:start w:val="1"/>
      <w:numFmt w:val="upperLetter"/>
      <w:lvlText w:val="%2."/>
      <w:lvlJc w:val="left"/>
      <w:pPr>
        <w:ind w:left="23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6AD78">
      <w:start w:val="1"/>
      <w:numFmt w:val="lowerRoman"/>
      <w:lvlText w:val="%3"/>
      <w:lvlJc w:val="left"/>
      <w:pPr>
        <w:ind w:left="2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96C1A6">
      <w:start w:val="1"/>
      <w:numFmt w:val="decimal"/>
      <w:lvlText w:val="%4"/>
      <w:lvlJc w:val="left"/>
      <w:pPr>
        <w:ind w:left="3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CFF90">
      <w:start w:val="1"/>
      <w:numFmt w:val="lowerLetter"/>
      <w:lvlText w:val="%5"/>
      <w:lvlJc w:val="left"/>
      <w:pPr>
        <w:ind w:left="37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4D07C">
      <w:start w:val="1"/>
      <w:numFmt w:val="lowerRoman"/>
      <w:lvlText w:val="%6"/>
      <w:lvlJc w:val="left"/>
      <w:pPr>
        <w:ind w:left="4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E14DC">
      <w:start w:val="1"/>
      <w:numFmt w:val="decimal"/>
      <w:lvlText w:val="%7"/>
      <w:lvlJc w:val="left"/>
      <w:pPr>
        <w:ind w:left="5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AC56E">
      <w:start w:val="1"/>
      <w:numFmt w:val="lowerLetter"/>
      <w:lvlText w:val="%8"/>
      <w:lvlJc w:val="left"/>
      <w:pPr>
        <w:ind w:left="5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40DFE">
      <w:start w:val="1"/>
      <w:numFmt w:val="lowerRoman"/>
      <w:lvlText w:val="%9"/>
      <w:lvlJc w:val="left"/>
      <w:pPr>
        <w:ind w:left="66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F556B0"/>
    <w:multiLevelType w:val="hybridMultilevel"/>
    <w:tmpl w:val="ACEED3AC"/>
    <w:lvl w:ilvl="0" w:tplc="1C3CAC8C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E30AE">
      <w:start w:val="1"/>
      <w:numFmt w:val="lowerLetter"/>
      <w:lvlText w:val="%2"/>
      <w:lvlJc w:val="left"/>
      <w:pPr>
        <w:ind w:left="6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C88A8">
      <w:start w:val="1"/>
      <w:numFmt w:val="lowerRoman"/>
      <w:lvlText w:val="%3"/>
      <w:lvlJc w:val="left"/>
      <w:pPr>
        <w:ind w:left="10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A142C">
      <w:start w:val="1"/>
      <w:numFmt w:val="decimal"/>
      <w:lvlText w:val="%4"/>
      <w:lvlJc w:val="left"/>
      <w:pPr>
        <w:ind w:left="13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CF5B0">
      <w:start w:val="1"/>
      <w:numFmt w:val="decimal"/>
      <w:lvlRestart w:val="0"/>
      <w:lvlText w:val="%5."/>
      <w:lvlJc w:val="left"/>
      <w:pPr>
        <w:ind w:left="18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C06D2">
      <w:start w:val="1"/>
      <w:numFmt w:val="lowerRoman"/>
      <w:lvlText w:val="%6"/>
      <w:lvlJc w:val="left"/>
      <w:pPr>
        <w:ind w:left="2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265FA">
      <w:start w:val="1"/>
      <w:numFmt w:val="decimal"/>
      <w:lvlText w:val="%7"/>
      <w:lvlJc w:val="left"/>
      <w:pPr>
        <w:ind w:left="30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646DA">
      <w:start w:val="1"/>
      <w:numFmt w:val="lowerLetter"/>
      <w:lvlText w:val="%8"/>
      <w:lvlJc w:val="left"/>
      <w:pPr>
        <w:ind w:left="38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C7C1E">
      <w:start w:val="1"/>
      <w:numFmt w:val="lowerRoman"/>
      <w:lvlText w:val="%9"/>
      <w:lvlJc w:val="left"/>
      <w:pPr>
        <w:ind w:left="45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5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4"/>
    <w:rsid w:val="000730F1"/>
    <w:rsid w:val="000E42FA"/>
    <w:rsid w:val="00123FAD"/>
    <w:rsid w:val="00145BCB"/>
    <w:rsid w:val="00273F31"/>
    <w:rsid w:val="002B2849"/>
    <w:rsid w:val="003A0071"/>
    <w:rsid w:val="003E1DED"/>
    <w:rsid w:val="0044313A"/>
    <w:rsid w:val="00531C8A"/>
    <w:rsid w:val="00590123"/>
    <w:rsid w:val="0076655A"/>
    <w:rsid w:val="0078124D"/>
    <w:rsid w:val="00812C77"/>
    <w:rsid w:val="008649B3"/>
    <w:rsid w:val="00885531"/>
    <w:rsid w:val="008E5F5B"/>
    <w:rsid w:val="00905611"/>
    <w:rsid w:val="00905B64"/>
    <w:rsid w:val="00930E64"/>
    <w:rsid w:val="00950448"/>
    <w:rsid w:val="009D1ADF"/>
    <w:rsid w:val="009E37D1"/>
    <w:rsid w:val="00A62C85"/>
    <w:rsid w:val="00A739E0"/>
    <w:rsid w:val="00A9132B"/>
    <w:rsid w:val="00AB6EC0"/>
    <w:rsid w:val="00C15F99"/>
    <w:rsid w:val="00CB503A"/>
    <w:rsid w:val="00CC277A"/>
    <w:rsid w:val="00CE5EC8"/>
    <w:rsid w:val="00D96FD4"/>
    <w:rsid w:val="00DB4A70"/>
    <w:rsid w:val="00DE159B"/>
    <w:rsid w:val="00E37E96"/>
    <w:rsid w:val="00E536B4"/>
    <w:rsid w:val="00E67604"/>
    <w:rsid w:val="00E740B7"/>
    <w:rsid w:val="00EE7CF9"/>
    <w:rsid w:val="00F13A30"/>
    <w:rsid w:val="00F617D1"/>
    <w:rsid w:val="00F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6DCF9-1E43-4993-8867-49ABDE4F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310" w:lineRule="auto"/>
      <w:ind w:left="224" w:hanging="8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60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94"/>
      <w:outlineLvl w:val="1"/>
    </w:pPr>
    <w:rPr>
      <w:rFonts w:ascii="標楷體" w:eastAsia="標楷體" w:hAnsi="標楷體" w:cs="標楷體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0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123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E1D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1D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F111-072D-44E6-A866-7DE758C1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陳祥茗</dc:creator>
  <cp:keywords/>
  <cp:lastModifiedBy>Windows 使用者</cp:lastModifiedBy>
  <cp:revision>27</cp:revision>
  <cp:lastPrinted>2022-07-25T02:32:00Z</cp:lastPrinted>
  <dcterms:created xsi:type="dcterms:W3CDTF">2021-01-06T08:15:00Z</dcterms:created>
  <dcterms:modified xsi:type="dcterms:W3CDTF">2022-08-05T03:38:00Z</dcterms:modified>
</cp:coreProperties>
</file>